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ascii="仿宋" w:hAnsi="仿宋" w:eastAsia="仿宋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 w:val="0"/>
          <w:sz w:val="28"/>
          <w:szCs w:val="28"/>
        </w:rPr>
        <w:t>附件</w:t>
      </w:r>
      <w:r>
        <w:rPr>
          <w:rFonts w:ascii="仿宋" w:hAnsi="仿宋" w:eastAsia="仿宋"/>
          <w:b/>
          <w:bCs w:val="0"/>
          <w:sz w:val="28"/>
          <w:szCs w:val="28"/>
        </w:rPr>
        <w:t>3</w:t>
      </w:r>
      <w:r>
        <w:rPr>
          <w:rFonts w:hint="eastAsia" w:ascii="仿宋" w:hAnsi="仿宋" w:eastAsia="仿宋"/>
          <w:b/>
          <w:bCs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德国柏林（Make-IT）国际数字化人才创新技能大赛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介绍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德国柏林国际数字化人才创新技能大赛（以下简称“Make-IT</w:t>
      </w:r>
      <w:r>
        <w:rPr>
          <w:rFonts w:ascii="仿宋" w:hAnsi="仿宋" w:eastAsia="仿宋" w:cs="仿宋"/>
          <w:sz w:val="28"/>
          <w:szCs w:val="28"/>
        </w:rPr>
        <w:t>国际大赛</w:t>
      </w:r>
      <w:r>
        <w:rPr>
          <w:rFonts w:hint="eastAsia" w:ascii="仿宋" w:hAnsi="仿宋" w:eastAsia="仿宋" w:cs="仿宋"/>
          <w:sz w:val="28"/>
          <w:szCs w:val="28"/>
        </w:rPr>
        <w:t>”）是德国柏林州政府</w:t>
      </w:r>
      <w:r>
        <w:rPr>
          <w:rFonts w:ascii="仿宋" w:hAnsi="仿宋" w:eastAsia="仿宋" w:cs="仿宋"/>
          <w:sz w:val="28"/>
          <w:szCs w:val="28"/>
        </w:rPr>
        <w:t>发起的职业教育和数字化专业领域</w:t>
      </w:r>
      <w:r>
        <w:rPr>
          <w:rFonts w:hint="eastAsia" w:ascii="仿宋" w:hAnsi="仿宋" w:eastAsia="仿宋" w:cs="仿宋"/>
          <w:sz w:val="28"/>
          <w:szCs w:val="28"/>
        </w:rPr>
        <w:t>的国际竞赛。大赛已于2021年、2022年在德国首都柏林成功举办两届。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来自</w:t>
      </w:r>
      <w:r>
        <w:rPr>
          <w:rFonts w:hint="eastAsia" w:ascii="仿宋" w:hAnsi="仿宋" w:eastAsia="仿宋" w:cs="仿宋"/>
          <w:sz w:val="28"/>
          <w:szCs w:val="28"/>
        </w:rPr>
        <w:t>德国、中国、法国、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西班牙</w:t>
      </w:r>
      <w:r>
        <w:rPr>
          <w:rFonts w:ascii="仿宋" w:hAnsi="仿宋" w:eastAsia="仿宋" w:cs="仿宋"/>
          <w:sz w:val="28"/>
          <w:szCs w:val="28"/>
        </w:rPr>
        <w:t>等国家的</w:t>
      </w:r>
      <w:r>
        <w:rPr>
          <w:rFonts w:hint="eastAsia" w:ascii="仿宋" w:hAnsi="仿宋" w:eastAsia="仿宋" w:cs="仿宋"/>
          <w:sz w:val="28"/>
          <w:szCs w:val="28"/>
        </w:rPr>
        <w:t>多个代表队参与了竞赛及颁奖</w:t>
      </w:r>
      <w:r>
        <w:rPr>
          <w:rFonts w:ascii="仿宋" w:hAnsi="仿宋" w:eastAsia="仿宋" w:cs="仿宋"/>
          <w:sz w:val="28"/>
          <w:szCs w:val="28"/>
        </w:rPr>
        <w:t>仪式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学术会议、</w:t>
      </w:r>
      <w:r>
        <w:rPr>
          <w:rFonts w:hint="eastAsia" w:ascii="仿宋" w:hAnsi="仿宋" w:eastAsia="仿宋" w:cs="仿宋"/>
          <w:sz w:val="28"/>
          <w:szCs w:val="28"/>
        </w:rPr>
        <w:t>作品展示和技术交流等活动。</w:t>
      </w:r>
    </w:p>
    <w:p>
      <w:pPr>
        <w:spacing w:before="167" w:beforeLines="50"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德国的双元制职业教育体制和工业4.0战略相互支持，互为因果，从而也成为全球工业化发展的标杆。国际数字化人才创新技能大赛在友好城市框架下共同开展，国际大赛决赛在德国柏林举办，将为参赛学校和企业带来更多的学习交流机会，更为各国职业教育机构打造了国际合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和交流</w:t>
      </w:r>
      <w:r>
        <w:rPr>
          <w:rFonts w:hint="eastAsia" w:ascii="仿宋" w:hAnsi="仿宋" w:eastAsia="仿宋" w:cs="仿宋"/>
          <w:sz w:val="28"/>
          <w:szCs w:val="28"/>
        </w:rPr>
        <w:t>平台，为职业学校引入和对接优质国际资源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创造契机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YzVkMDQxNTdjMWM5NWJmY2NjNDcyNjNhNzI5Y2UifQ=="/>
  </w:docVars>
  <w:rsids>
    <w:rsidRoot w:val="3EDC504D"/>
    <w:rsid w:val="3EDC5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2023-06-05T02:26:00Z</dcterms:created>
  <dc:creator>AMTF</dc:creator>
  <cp:lastModifiedBy>AMTF</cp:lastModifiedBy>
  <dcterms:modified xsi:type="dcterms:W3CDTF">2023-06-05T02:27:15Z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0171204B805643EF877E0642033A1B46_11</vt:lpwstr>
  </property>
</Properties>
</file>